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D0EA" w14:textId="77777777" w:rsidR="001D128D" w:rsidRDefault="001D128D" w:rsidP="001D128D">
      <w:pPr>
        <w:rPr>
          <w:rFonts w:ascii="Times New Roman" w:hAnsi="Times New Roman"/>
          <w:sz w:val="24"/>
          <w:szCs w:val="24"/>
        </w:rPr>
      </w:pPr>
    </w:p>
    <w:p w14:paraId="72C5A375" w14:textId="5A0EB137" w:rsidR="001D128D" w:rsidRDefault="001D128D" w:rsidP="001D12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Домашна работа по обучителна програма 20</w:t>
      </w:r>
    </w:p>
    <w:p w14:paraId="231CA27C" w14:textId="0ED83D0B" w:rsidR="001D128D" w:rsidRPr="001D128D" w:rsidRDefault="001D128D" w:rsidP="001D12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128D">
        <w:rPr>
          <w:rFonts w:ascii="Times New Roman" w:hAnsi="Times New Roman"/>
          <w:b/>
          <w:bCs/>
          <w:sz w:val="28"/>
          <w:szCs w:val="28"/>
        </w:rPr>
        <w:t>„</w:t>
      </w:r>
      <w:hyperlink r:id="rId4" w:history="1">
        <w:r w:rsidRPr="001D128D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ТЕОРИИ И ПРАКТИКИ В СВЕТЛИНАТА НА НОВОСТИТЕ В СИСТЕМАТА НА ПРЕДУЧИЛИЩНОТО ОБРАЗОВАНИЕ</w:t>
        </w:r>
      </w:hyperlink>
      <w:r>
        <w:rPr>
          <w:rFonts w:ascii="Times New Roman" w:hAnsi="Times New Roman"/>
          <w:sz w:val="28"/>
          <w:szCs w:val="28"/>
        </w:rPr>
        <w:t>“</w:t>
      </w:r>
    </w:p>
    <w:p w14:paraId="1C9246F1" w14:textId="77777777" w:rsidR="001D128D" w:rsidRDefault="001D128D" w:rsidP="001D1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B84180" w14:textId="77777777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Учител:</w:t>
      </w:r>
    </w:p>
    <w:p w14:paraId="61B59CF2" w14:textId="77777777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ДГ:</w:t>
      </w:r>
    </w:p>
    <w:p w14:paraId="789F456D" w14:textId="42D2DEF5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Населено място:</w:t>
      </w:r>
    </w:p>
    <w:p w14:paraId="11375798" w14:textId="77777777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Възрастова група:</w:t>
      </w:r>
    </w:p>
    <w:p w14:paraId="68EAC15F" w14:textId="77777777" w:rsidR="00FE1625" w:rsidRDefault="00FE1625" w:rsidP="001D1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281267" w14:textId="2EB82185" w:rsidR="001D128D" w:rsidRPr="002D22C4" w:rsidRDefault="001D128D" w:rsidP="001D12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2C4">
        <w:rPr>
          <w:rFonts w:ascii="Times New Roman" w:hAnsi="Times New Roman"/>
          <w:b/>
          <w:bCs/>
          <w:sz w:val="28"/>
          <w:szCs w:val="28"/>
        </w:rPr>
        <w:t>ИГРА</w:t>
      </w:r>
    </w:p>
    <w:p w14:paraId="3074AB47" w14:textId="77777777" w:rsidR="00FE1625" w:rsidRDefault="00FE1625" w:rsidP="001D128D">
      <w:pPr>
        <w:spacing w:after="0"/>
        <w:rPr>
          <w:rFonts w:ascii="Times New Roman" w:hAnsi="Times New Roman"/>
          <w:sz w:val="28"/>
          <w:szCs w:val="28"/>
        </w:rPr>
      </w:pPr>
    </w:p>
    <w:p w14:paraId="0356A508" w14:textId="46331335" w:rsidR="001D128D" w:rsidRDefault="00FE1625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Заглавие</w:t>
      </w:r>
      <w:r w:rsidR="001D128D">
        <w:rPr>
          <w:rFonts w:ascii="Times New Roman" w:hAnsi="Times New Roman"/>
          <w:sz w:val="28"/>
          <w:szCs w:val="28"/>
        </w:rPr>
        <w:t>:</w:t>
      </w:r>
    </w:p>
    <w:p w14:paraId="2E05CC72" w14:textId="350AFB09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Образователно </w:t>
      </w:r>
      <w:r w:rsidR="00FE1625">
        <w:rPr>
          <w:rFonts w:ascii="Times New Roman" w:hAnsi="Times New Roman"/>
          <w:sz w:val="28"/>
          <w:szCs w:val="28"/>
        </w:rPr>
        <w:t>направление/я</w:t>
      </w:r>
      <w:r>
        <w:rPr>
          <w:rFonts w:ascii="Times New Roman" w:hAnsi="Times New Roman"/>
          <w:sz w:val="28"/>
          <w:szCs w:val="28"/>
        </w:rPr>
        <w:t>:</w:t>
      </w:r>
    </w:p>
    <w:p w14:paraId="2F80EF28" w14:textId="014D4A5C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 w:rsidRPr="00FE1625">
        <w:rPr>
          <w:rFonts w:ascii="Times New Roman" w:hAnsi="Times New Roman"/>
          <w:sz w:val="28"/>
          <w:szCs w:val="28"/>
        </w:rPr>
        <w:t>Цел:</w:t>
      </w:r>
    </w:p>
    <w:p w14:paraId="00639EC9" w14:textId="77777777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 материали:</w:t>
      </w:r>
    </w:p>
    <w:p w14:paraId="08CF42EA" w14:textId="77777777" w:rsidR="001D128D" w:rsidRDefault="001D128D" w:rsidP="001D1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</w:t>
      </w:r>
    </w:p>
    <w:p w14:paraId="4428AAB3" w14:textId="0D2A66D8" w:rsidR="00AB6AB7" w:rsidRPr="00FE1625" w:rsidRDefault="001D128D" w:rsidP="00FE1625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bg-BG"/>
        </w:rPr>
        <w:t>Описание на играта:</w:t>
      </w:r>
    </w:p>
    <w:sectPr w:rsidR="00AB6AB7" w:rsidRPr="00FE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8D"/>
    <w:rsid w:val="001D128D"/>
    <w:rsid w:val="002D22C4"/>
    <w:rsid w:val="00671730"/>
    <w:rsid w:val="008F25BB"/>
    <w:rsid w:val="00970888"/>
    <w:rsid w:val="00A80D5E"/>
    <w:rsid w:val="00AB6AB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2B8"/>
  <w15:chartTrackingRefBased/>
  <w15:docId w15:val="{6DAC9E38-ED60-457C-82A4-EE5360E6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8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2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2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2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2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2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1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sveti.se/training/teorii-i-praktiki-v-svetlinata-na-novo-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 Sofia</dc:creator>
  <cp:keywords/>
  <dc:description/>
  <cp:lastModifiedBy>Prosveta Sofia</cp:lastModifiedBy>
  <cp:revision>5</cp:revision>
  <cp:lastPrinted>2025-01-20T07:53:00Z</cp:lastPrinted>
  <dcterms:created xsi:type="dcterms:W3CDTF">2025-01-17T15:00:00Z</dcterms:created>
  <dcterms:modified xsi:type="dcterms:W3CDTF">2025-01-20T08:24:00Z</dcterms:modified>
</cp:coreProperties>
</file>